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99" w:rsidRPr="00A11399" w:rsidRDefault="00A11399" w:rsidP="00A11399">
      <w:pPr>
        <w:jc w:val="right"/>
        <w:rPr>
          <w:sz w:val="28"/>
          <w:szCs w:val="28"/>
        </w:rPr>
      </w:pPr>
    </w:p>
    <w:p w:rsidR="00A11399" w:rsidRDefault="00A11399" w:rsidP="00A11399">
      <w:pPr>
        <w:jc w:val="center"/>
        <w:rPr>
          <w:b/>
          <w:bCs/>
          <w:sz w:val="24"/>
          <w:szCs w:val="24"/>
        </w:rPr>
      </w:pPr>
    </w:p>
    <w:p w:rsidR="00A11399" w:rsidRDefault="00A11399" w:rsidP="00A11399">
      <w:pPr>
        <w:jc w:val="center"/>
        <w:rPr>
          <w:b/>
          <w:bCs/>
          <w:sz w:val="24"/>
          <w:szCs w:val="24"/>
        </w:rPr>
      </w:pPr>
    </w:p>
    <w:p w:rsidR="00A11399" w:rsidRPr="00EE250F" w:rsidRDefault="001C604C" w:rsidP="00A11399">
      <w:pPr>
        <w:jc w:val="center"/>
        <w:rPr>
          <w:b/>
          <w:bCs/>
          <w:sz w:val="24"/>
          <w:szCs w:val="24"/>
        </w:rPr>
      </w:pPr>
      <w:r w:rsidRPr="00A11399">
        <w:rPr>
          <w:b/>
          <w:bCs/>
          <w:sz w:val="24"/>
          <w:szCs w:val="24"/>
        </w:rPr>
        <w:t xml:space="preserve">Реестр концессионных соглашений </w:t>
      </w:r>
      <w:r w:rsidR="00087BAB">
        <w:rPr>
          <w:b/>
          <w:bCs/>
          <w:sz w:val="24"/>
          <w:szCs w:val="24"/>
        </w:rPr>
        <w:t xml:space="preserve">Республики Татарстан </w:t>
      </w:r>
    </w:p>
    <w:p w:rsidR="003B5EF1" w:rsidRDefault="00A11399" w:rsidP="00EB5439">
      <w:pPr>
        <w:pStyle w:val="a3"/>
        <w:spacing w:before="12"/>
        <w:ind w:right="3388"/>
        <w:rPr>
          <w:sz w:val="24"/>
          <w:szCs w:val="24"/>
        </w:rPr>
      </w:pPr>
      <w:r w:rsidRPr="00EB5439">
        <w:rPr>
          <w:sz w:val="24"/>
          <w:szCs w:val="24"/>
        </w:rPr>
        <w:t xml:space="preserve"> </w:t>
      </w:r>
      <w:r w:rsidR="001C604C" w:rsidRPr="00EB5439">
        <w:rPr>
          <w:sz w:val="24"/>
          <w:szCs w:val="24"/>
        </w:rPr>
        <w:t xml:space="preserve">(в соответствии с Федеральным Законом от 21 июля 2005 </w:t>
      </w:r>
      <w:r w:rsidR="00EB5439" w:rsidRPr="00EB5439">
        <w:rPr>
          <w:sz w:val="24"/>
          <w:szCs w:val="24"/>
        </w:rPr>
        <w:t>г</w:t>
      </w:r>
      <w:r w:rsidR="00EB5439">
        <w:rPr>
          <w:sz w:val="24"/>
          <w:szCs w:val="24"/>
        </w:rPr>
        <w:t xml:space="preserve">ода </w:t>
      </w:r>
      <w:r w:rsidR="00EB5439" w:rsidRPr="00EB5439">
        <w:rPr>
          <w:sz w:val="24"/>
          <w:szCs w:val="24"/>
        </w:rPr>
        <w:t>№</w:t>
      </w:r>
      <w:r w:rsidR="001C604C" w:rsidRPr="00EB5439">
        <w:rPr>
          <w:sz w:val="24"/>
          <w:szCs w:val="24"/>
        </w:rPr>
        <w:t xml:space="preserve"> 115-ФЗ</w:t>
      </w:r>
      <w:r w:rsidR="00EB5439">
        <w:rPr>
          <w:sz w:val="24"/>
          <w:szCs w:val="24"/>
        </w:rPr>
        <w:t xml:space="preserve">                  </w:t>
      </w:r>
      <w:proofErr w:type="gramStart"/>
      <w:r w:rsidR="00EB5439">
        <w:rPr>
          <w:sz w:val="24"/>
          <w:szCs w:val="24"/>
        </w:rPr>
        <w:t xml:space="preserve">   «</w:t>
      </w:r>
      <w:proofErr w:type="gramEnd"/>
      <w:r w:rsidR="001C604C" w:rsidRPr="00EB5439">
        <w:rPr>
          <w:sz w:val="24"/>
          <w:szCs w:val="24"/>
        </w:rPr>
        <w:t>О концессионных соглашениях</w:t>
      </w:r>
      <w:r w:rsidR="00EB5439">
        <w:rPr>
          <w:sz w:val="24"/>
          <w:szCs w:val="24"/>
        </w:rPr>
        <w:t>»</w:t>
      </w:r>
      <w:r w:rsidR="001C604C" w:rsidRPr="00EB5439">
        <w:rPr>
          <w:sz w:val="24"/>
          <w:szCs w:val="24"/>
        </w:rPr>
        <w:t>)</w:t>
      </w:r>
    </w:p>
    <w:p w:rsidR="00A11399" w:rsidRPr="00EB5439" w:rsidRDefault="00A11399" w:rsidP="00EB5439">
      <w:pPr>
        <w:pStyle w:val="a3"/>
        <w:spacing w:before="12"/>
        <w:ind w:right="3388"/>
        <w:rPr>
          <w:sz w:val="24"/>
          <w:szCs w:val="24"/>
        </w:rPr>
      </w:pPr>
    </w:p>
    <w:tbl>
      <w:tblPr>
        <w:tblStyle w:val="TableNormal"/>
        <w:tblW w:w="15008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1313"/>
        <w:gridCol w:w="1438"/>
        <w:gridCol w:w="1263"/>
        <w:gridCol w:w="1514"/>
        <w:gridCol w:w="1893"/>
        <w:gridCol w:w="787"/>
        <w:gridCol w:w="791"/>
        <w:gridCol w:w="921"/>
        <w:gridCol w:w="1149"/>
        <w:gridCol w:w="1293"/>
        <w:gridCol w:w="1019"/>
        <w:gridCol w:w="1124"/>
      </w:tblGrid>
      <w:tr w:rsidR="00252D09" w:rsidRPr="00EB5439" w:rsidTr="00252D09">
        <w:trPr>
          <w:trHeight w:val="783"/>
        </w:trPr>
        <w:tc>
          <w:tcPr>
            <w:tcW w:w="503" w:type="dxa"/>
            <w:vMerge w:val="restart"/>
          </w:tcPr>
          <w:p w:rsidR="00252D09" w:rsidRPr="00A11399" w:rsidRDefault="00252D09" w:rsidP="00EB5439">
            <w:pPr>
              <w:jc w:val="center"/>
              <w:rPr>
                <w:sz w:val="18"/>
                <w:szCs w:val="18"/>
              </w:rPr>
            </w:pPr>
          </w:p>
          <w:p w:rsidR="00252D09" w:rsidRPr="00A11399" w:rsidRDefault="00252D09" w:rsidP="00EB5439">
            <w:pPr>
              <w:jc w:val="center"/>
              <w:rPr>
                <w:sz w:val="18"/>
                <w:szCs w:val="18"/>
              </w:rPr>
            </w:pPr>
          </w:p>
          <w:p w:rsidR="00252D09" w:rsidRPr="00A11399" w:rsidRDefault="00252D09" w:rsidP="00EB5439">
            <w:pPr>
              <w:jc w:val="center"/>
              <w:rPr>
                <w:w w:val="105"/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№</w:t>
            </w:r>
          </w:p>
          <w:p w:rsidR="00252D09" w:rsidRPr="00A11399" w:rsidRDefault="00252D09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 xml:space="preserve"> п/п</w:t>
            </w:r>
          </w:p>
        </w:tc>
        <w:tc>
          <w:tcPr>
            <w:tcW w:w="1313" w:type="dxa"/>
            <w:vMerge w:val="restart"/>
          </w:tcPr>
          <w:p w:rsidR="00252D09" w:rsidRPr="00A11399" w:rsidRDefault="00252D09" w:rsidP="00252D0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Порядковый номер соглашения</w:t>
            </w:r>
          </w:p>
        </w:tc>
        <w:tc>
          <w:tcPr>
            <w:tcW w:w="1438" w:type="dxa"/>
            <w:vMerge w:val="restart"/>
          </w:tcPr>
          <w:p w:rsidR="00252D09" w:rsidRPr="00A11399" w:rsidRDefault="00252D09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Дата заключения</w:t>
            </w:r>
          </w:p>
        </w:tc>
        <w:tc>
          <w:tcPr>
            <w:tcW w:w="2777" w:type="dxa"/>
            <w:gridSpan w:val="2"/>
          </w:tcPr>
          <w:p w:rsidR="00252D09" w:rsidRPr="00A11399" w:rsidRDefault="00252D09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Стороны соглашения</w:t>
            </w:r>
          </w:p>
        </w:tc>
        <w:tc>
          <w:tcPr>
            <w:tcW w:w="1893" w:type="dxa"/>
            <w:vMerge w:val="restart"/>
          </w:tcPr>
          <w:p w:rsidR="00252D09" w:rsidRPr="00A11399" w:rsidRDefault="00252D09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Вид объекта</w:t>
            </w:r>
          </w:p>
        </w:tc>
        <w:tc>
          <w:tcPr>
            <w:tcW w:w="2499" w:type="dxa"/>
            <w:gridSpan w:val="3"/>
          </w:tcPr>
          <w:p w:rsidR="00252D09" w:rsidRPr="00A11399" w:rsidRDefault="00252D09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Сроки реализации соглашения</w:t>
            </w:r>
          </w:p>
        </w:tc>
        <w:tc>
          <w:tcPr>
            <w:tcW w:w="1149" w:type="dxa"/>
            <w:vMerge w:val="restart"/>
          </w:tcPr>
          <w:p w:rsidR="00252D09" w:rsidRPr="00A11399" w:rsidRDefault="00252D09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 xml:space="preserve">Текущий статус </w:t>
            </w:r>
            <w:proofErr w:type="spellStart"/>
            <w:r w:rsidRPr="00A11399">
              <w:rPr>
                <w:w w:val="105"/>
                <w:sz w:val="18"/>
                <w:szCs w:val="18"/>
              </w:rPr>
              <w:t>реализа-ции</w:t>
            </w:r>
            <w:proofErr w:type="spellEnd"/>
            <w:r w:rsidRPr="00A11399">
              <w:rPr>
                <w:w w:val="105"/>
                <w:sz w:val="18"/>
                <w:szCs w:val="18"/>
              </w:rPr>
              <w:t xml:space="preserve"> соглашения</w:t>
            </w:r>
          </w:p>
        </w:tc>
        <w:tc>
          <w:tcPr>
            <w:tcW w:w="1293" w:type="dxa"/>
            <w:vMerge w:val="restart"/>
          </w:tcPr>
          <w:p w:rsidR="00252D09" w:rsidRPr="00A11399" w:rsidRDefault="00252D09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 xml:space="preserve">Наличие проектно- сметной </w:t>
            </w:r>
            <w:proofErr w:type="spellStart"/>
            <w:r w:rsidRPr="00A11399">
              <w:rPr>
                <w:w w:val="105"/>
                <w:sz w:val="18"/>
                <w:szCs w:val="18"/>
              </w:rPr>
              <w:t>докумен-тации</w:t>
            </w:r>
            <w:proofErr w:type="spellEnd"/>
          </w:p>
        </w:tc>
        <w:tc>
          <w:tcPr>
            <w:tcW w:w="1019" w:type="dxa"/>
            <w:vMerge w:val="restart"/>
          </w:tcPr>
          <w:p w:rsidR="00252D09" w:rsidRPr="00A11399" w:rsidRDefault="00252D09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 xml:space="preserve">Наличие положи-тельного </w:t>
            </w:r>
            <w:proofErr w:type="spellStart"/>
            <w:r w:rsidRPr="00A11399">
              <w:rPr>
                <w:w w:val="105"/>
                <w:sz w:val="18"/>
                <w:szCs w:val="18"/>
              </w:rPr>
              <w:t>заклю-чения</w:t>
            </w:r>
            <w:proofErr w:type="spellEnd"/>
            <w:r w:rsidRPr="00A11399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A11399">
              <w:rPr>
                <w:w w:val="105"/>
                <w:sz w:val="18"/>
                <w:szCs w:val="18"/>
              </w:rPr>
              <w:t>госэкс-пертизы</w:t>
            </w:r>
            <w:proofErr w:type="spellEnd"/>
          </w:p>
        </w:tc>
        <w:tc>
          <w:tcPr>
            <w:tcW w:w="1124" w:type="dxa"/>
            <w:vMerge w:val="restart"/>
          </w:tcPr>
          <w:p w:rsidR="00252D09" w:rsidRPr="00A11399" w:rsidRDefault="00252D09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Сфера</w:t>
            </w:r>
          </w:p>
        </w:tc>
      </w:tr>
      <w:tr w:rsidR="00252D09" w:rsidRPr="00EB5439" w:rsidTr="00252D09">
        <w:trPr>
          <w:trHeight w:val="227"/>
        </w:trPr>
        <w:tc>
          <w:tcPr>
            <w:tcW w:w="503" w:type="dxa"/>
            <w:vMerge/>
            <w:tcBorders>
              <w:top w:val="nil"/>
            </w:tcBorders>
          </w:tcPr>
          <w:p w:rsidR="00252D09" w:rsidRPr="00A11399" w:rsidRDefault="00252D09" w:rsidP="00EB5439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252D09" w:rsidRPr="00A11399" w:rsidRDefault="00252D09" w:rsidP="00EB543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</w:tcPr>
          <w:p w:rsidR="00252D09" w:rsidRPr="00A11399" w:rsidRDefault="00252D09" w:rsidP="00EB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252D09" w:rsidRPr="00A11399" w:rsidRDefault="00252D09" w:rsidP="00EB5439">
            <w:pPr>
              <w:jc w:val="center"/>
              <w:rPr>
                <w:sz w:val="18"/>
                <w:szCs w:val="18"/>
              </w:rPr>
            </w:pPr>
            <w:proofErr w:type="spellStart"/>
            <w:r w:rsidRPr="00A11399">
              <w:rPr>
                <w:w w:val="105"/>
                <w:sz w:val="18"/>
                <w:szCs w:val="18"/>
              </w:rPr>
              <w:t>концедент</w:t>
            </w:r>
            <w:proofErr w:type="spellEnd"/>
          </w:p>
        </w:tc>
        <w:tc>
          <w:tcPr>
            <w:tcW w:w="1513" w:type="dxa"/>
          </w:tcPr>
          <w:p w:rsidR="00252D09" w:rsidRPr="00A11399" w:rsidRDefault="00252D09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концессионер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252D09" w:rsidRPr="00A11399" w:rsidRDefault="00252D09" w:rsidP="00EB5439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252D09" w:rsidRPr="00A11399" w:rsidRDefault="00252D09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начало</w:t>
            </w:r>
          </w:p>
        </w:tc>
        <w:tc>
          <w:tcPr>
            <w:tcW w:w="791" w:type="dxa"/>
          </w:tcPr>
          <w:p w:rsidR="00252D09" w:rsidRPr="00A11399" w:rsidRDefault="00252D09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итого</w:t>
            </w:r>
          </w:p>
        </w:tc>
        <w:tc>
          <w:tcPr>
            <w:tcW w:w="920" w:type="dxa"/>
          </w:tcPr>
          <w:p w:rsidR="00252D09" w:rsidRPr="00A11399" w:rsidRDefault="00252D09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окон-</w:t>
            </w:r>
            <w:proofErr w:type="spellStart"/>
            <w:r w:rsidRPr="00A11399">
              <w:rPr>
                <w:w w:val="105"/>
                <w:sz w:val="18"/>
                <w:szCs w:val="18"/>
              </w:rPr>
              <w:t>чание</w:t>
            </w:r>
            <w:proofErr w:type="spellEnd"/>
          </w:p>
        </w:tc>
        <w:tc>
          <w:tcPr>
            <w:tcW w:w="1149" w:type="dxa"/>
            <w:vMerge/>
            <w:tcBorders>
              <w:top w:val="nil"/>
            </w:tcBorders>
          </w:tcPr>
          <w:p w:rsidR="00252D09" w:rsidRPr="00A11399" w:rsidRDefault="00252D09" w:rsidP="00EB5439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:rsidR="00252D09" w:rsidRPr="00A11399" w:rsidRDefault="00252D09" w:rsidP="00EB5439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252D09" w:rsidRPr="00A11399" w:rsidRDefault="00252D09" w:rsidP="00EB5439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:rsidR="00252D09" w:rsidRPr="00A11399" w:rsidRDefault="00252D09" w:rsidP="00EB5439">
            <w:pPr>
              <w:rPr>
                <w:sz w:val="18"/>
                <w:szCs w:val="18"/>
              </w:rPr>
            </w:pPr>
          </w:p>
        </w:tc>
      </w:tr>
      <w:tr w:rsidR="00252D09" w:rsidRPr="00EB5439" w:rsidTr="00252D09">
        <w:trPr>
          <w:trHeight w:val="226"/>
        </w:trPr>
        <w:tc>
          <w:tcPr>
            <w:tcW w:w="503" w:type="dxa"/>
            <w:tcBorders>
              <w:left w:val="nil"/>
            </w:tcBorders>
          </w:tcPr>
          <w:p w:rsidR="00252D09" w:rsidRPr="00A11399" w:rsidRDefault="00252D09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1</w:t>
            </w:r>
          </w:p>
        </w:tc>
        <w:tc>
          <w:tcPr>
            <w:tcW w:w="1313" w:type="dxa"/>
          </w:tcPr>
          <w:p w:rsidR="00252D09" w:rsidRPr="00A11399" w:rsidRDefault="00252D09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2</w:t>
            </w:r>
          </w:p>
        </w:tc>
        <w:tc>
          <w:tcPr>
            <w:tcW w:w="1438" w:type="dxa"/>
          </w:tcPr>
          <w:p w:rsidR="00252D09" w:rsidRPr="00A11399" w:rsidRDefault="00252D09" w:rsidP="00EB5439">
            <w:pPr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3</w:t>
            </w:r>
          </w:p>
        </w:tc>
        <w:tc>
          <w:tcPr>
            <w:tcW w:w="1263" w:type="dxa"/>
          </w:tcPr>
          <w:p w:rsidR="00252D09" w:rsidRPr="00A11399" w:rsidRDefault="00252D09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4</w:t>
            </w:r>
          </w:p>
        </w:tc>
        <w:tc>
          <w:tcPr>
            <w:tcW w:w="1513" w:type="dxa"/>
          </w:tcPr>
          <w:p w:rsidR="00252D09" w:rsidRPr="00A11399" w:rsidRDefault="00252D09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5</w:t>
            </w:r>
          </w:p>
        </w:tc>
        <w:tc>
          <w:tcPr>
            <w:tcW w:w="1893" w:type="dxa"/>
          </w:tcPr>
          <w:p w:rsidR="00252D09" w:rsidRPr="00A11399" w:rsidRDefault="00252D09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6</w:t>
            </w:r>
          </w:p>
        </w:tc>
        <w:tc>
          <w:tcPr>
            <w:tcW w:w="787" w:type="dxa"/>
          </w:tcPr>
          <w:p w:rsidR="00252D09" w:rsidRPr="00A11399" w:rsidRDefault="00252D09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8</w:t>
            </w:r>
          </w:p>
        </w:tc>
        <w:tc>
          <w:tcPr>
            <w:tcW w:w="791" w:type="dxa"/>
          </w:tcPr>
          <w:p w:rsidR="00252D09" w:rsidRPr="00A11399" w:rsidRDefault="00252D09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9</w:t>
            </w:r>
          </w:p>
        </w:tc>
        <w:tc>
          <w:tcPr>
            <w:tcW w:w="920" w:type="dxa"/>
          </w:tcPr>
          <w:p w:rsidR="00252D09" w:rsidRPr="00A11399" w:rsidRDefault="00252D09" w:rsidP="00252D0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1</w:t>
            </w:r>
            <w:r>
              <w:rPr>
                <w:w w:val="105"/>
                <w:sz w:val="18"/>
                <w:szCs w:val="18"/>
              </w:rPr>
              <w:t>0</w:t>
            </w:r>
          </w:p>
        </w:tc>
        <w:tc>
          <w:tcPr>
            <w:tcW w:w="1149" w:type="dxa"/>
          </w:tcPr>
          <w:p w:rsidR="00252D09" w:rsidRPr="00A11399" w:rsidRDefault="00252D09" w:rsidP="00252D0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1</w:t>
            </w:r>
            <w:r>
              <w:rPr>
                <w:w w:val="105"/>
                <w:sz w:val="18"/>
                <w:szCs w:val="18"/>
              </w:rPr>
              <w:t>1</w:t>
            </w:r>
          </w:p>
        </w:tc>
        <w:tc>
          <w:tcPr>
            <w:tcW w:w="1293" w:type="dxa"/>
          </w:tcPr>
          <w:p w:rsidR="00252D09" w:rsidRPr="00A11399" w:rsidRDefault="00252D09" w:rsidP="00252D0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1</w:t>
            </w:r>
            <w:r>
              <w:rPr>
                <w:w w:val="105"/>
                <w:sz w:val="18"/>
                <w:szCs w:val="18"/>
              </w:rPr>
              <w:t>2</w:t>
            </w:r>
          </w:p>
        </w:tc>
        <w:tc>
          <w:tcPr>
            <w:tcW w:w="1019" w:type="dxa"/>
          </w:tcPr>
          <w:p w:rsidR="00252D09" w:rsidRPr="00A11399" w:rsidRDefault="00252D09" w:rsidP="00252D0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1</w:t>
            </w:r>
            <w:r>
              <w:rPr>
                <w:w w:val="105"/>
                <w:sz w:val="18"/>
                <w:szCs w:val="18"/>
              </w:rPr>
              <w:t>3</w:t>
            </w:r>
          </w:p>
        </w:tc>
        <w:tc>
          <w:tcPr>
            <w:tcW w:w="1124" w:type="dxa"/>
          </w:tcPr>
          <w:p w:rsidR="00252D09" w:rsidRPr="00A11399" w:rsidRDefault="00252D09" w:rsidP="00EB5439">
            <w:pPr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14</w:t>
            </w:r>
          </w:p>
        </w:tc>
      </w:tr>
      <w:tr w:rsidR="00252D09" w:rsidRPr="00A11399" w:rsidTr="00252D09">
        <w:trPr>
          <w:trHeight w:val="574"/>
        </w:trPr>
        <w:tc>
          <w:tcPr>
            <w:tcW w:w="503" w:type="dxa"/>
          </w:tcPr>
          <w:p w:rsidR="00252D09" w:rsidRPr="00A11399" w:rsidRDefault="00252D09" w:rsidP="00EB5439">
            <w:pPr>
              <w:jc w:val="center"/>
              <w:rPr>
                <w:w w:val="105"/>
                <w:sz w:val="18"/>
                <w:szCs w:val="18"/>
              </w:rPr>
            </w:pPr>
          </w:p>
          <w:p w:rsidR="00252D09" w:rsidRPr="00A11399" w:rsidRDefault="00252D09" w:rsidP="00EB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:rsidR="00252D09" w:rsidRDefault="00252D09" w:rsidP="00EB5439">
            <w:pPr>
              <w:jc w:val="center"/>
              <w:rPr>
                <w:w w:val="105"/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 xml:space="preserve">б/н </w:t>
            </w:r>
          </w:p>
          <w:p w:rsidR="00252D09" w:rsidRPr="00A11399" w:rsidRDefault="00252D09" w:rsidP="00EB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:rsidR="00252D09" w:rsidRPr="00A11399" w:rsidRDefault="00252D09" w:rsidP="00EB5439">
            <w:pPr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2023-2024 гг.</w:t>
            </w:r>
          </w:p>
        </w:tc>
        <w:tc>
          <w:tcPr>
            <w:tcW w:w="1263" w:type="dxa"/>
          </w:tcPr>
          <w:p w:rsidR="00252D09" w:rsidRPr="00FD7119" w:rsidRDefault="00252D09" w:rsidP="00FD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4"/>
              </w:rPr>
              <w:t>Исполнительный комитет Актанышского муниципального района РТ</w:t>
            </w:r>
            <w:r w:rsidRPr="00FD7119">
              <w:rPr>
                <w:sz w:val="18"/>
                <w:szCs w:val="24"/>
              </w:rPr>
              <w:t xml:space="preserve">  </w:t>
            </w:r>
          </w:p>
        </w:tc>
        <w:tc>
          <w:tcPr>
            <w:tcW w:w="1513" w:type="dxa"/>
          </w:tcPr>
          <w:p w:rsidR="00252D09" w:rsidRPr="00FD7119" w:rsidRDefault="00252D09" w:rsidP="00EB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4"/>
              </w:rPr>
              <w:t>ООО «</w:t>
            </w:r>
            <w:proofErr w:type="spellStart"/>
            <w:r>
              <w:rPr>
                <w:sz w:val="18"/>
                <w:szCs w:val="24"/>
              </w:rPr>
              <w:t>Гидросервис</w:t>
            </w:r>
            <w:proofErr w:type="spellEnd"/>
            <w:r>
              <w:rPr>
                <w:sz w:val="18"/>
                <w:szCs w:val="24"/>
              </w:rPr>
              <w:t>»</w:t>
            </w:r>
          </w:p>
        </w:tc>
        <w:tc>
          <w:tcPr>
            <w:tcW w:w="1893" w:type="dxa"/>
          </w:tcPr>
          <w:p w:rsidR="00252D09" w:rsidRPr="00FD7119" w:rsidRDefault="00252D09" w:rsidP="00FD7119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Объекты водоснабжения</w:t>
            </w:r>
          </w:p>
        </w:tc>
        <w:tc>
          <w:tcPr>
            <w:tcW w:w="787" w:type="dxa"/>
          </w:tcPr>
          <w:p w:rsidR="00252D09" w:rsidRPr="00A11399" w:rsidRDefault="00252D09" w:rsidP="00EB5439">
            <w:pPr>
              <w:jc w:val="center"/>
              <w:rPr>
                <w:sz w:val="18"/>
                <w:szCs w:val="18"/>
              </w:rPr>
            </w:pPr>
            <w:r w:rsidRPr="00252D09">
              <w:rPr>
                <w:w w:val="105"/>
                <w:sz w:val="18"/>
                <w:szCs w:val="18"/>
              </w:rPr>
              <w:t>2023-2024 гг.</w:t>
            </w:r>
          </w:p>
        </w:tc>
        <w:tc>
          <w:tcPr>
            <w:tcW w:w="791" w:type="dxa"/>
          </w:tcPr>
          <w:p w:rsidR="00252D09" w:rsidRPr="00A11399" w:rsidRDefault="00252D09" w:rsidP="00FD711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920" w:type="dxa"/>
          </w:tcPr>
          <w:p w:rsidR="00252D09" w:rsidRPr="00A11399" w:rsidRDefault="00252D09" w:rsidP="00EB5439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2033-2034 гг.</w:t>
            </w:r>
          </w:p>
        </w:tc>
        <w:tc>
          <w:tcPr>
            <w:tcW w:w="1149" w:type="dxa"/>
          </w:tcPr>
          <w:p w:rsidR="00252D09" w:rsidRPr="00A11399" w:rsidRDefault="00252D09" w:rsidP="00EB5439">
            <w:pPr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Планируемый</w:t>
            </w:r>
          </w:p>
        </w:tc>
        <w:tc>
          <w:tcPr>
            <w:tcW w:w="1293" w:type="dxa"/>
          </w:tcPr>
          <w:p w:rsidR="00252D09" w:rsidRPr="00A11399" w:rsidRDefault="00252D09" w:rsidP="00EB5439">
            <w:pPr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Не требуется</w:t>
            </w:r>
          </w:p>
        </w:tc>
        <w:tc>
          <w:tcPr>
            <w:tcW w:w="1019" w:type="dxa"/>
          </w:tcPr>
          <w:p w:rsidR="00252D09" w:rsidRPr="00A11399" w:rsidRDefault="00252D09" w:rsidP="00EB5439">
            <w:pPr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252D09" w:rsidRPr="00A11399" w:rsidRDefault="00252D09" w:rsidP="00FD7119">
            <w:pPr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Коммунальное хозяйство</w:t>
            </w:r>
          </w:p>
        </w:tc>
      </w:tr>
    </w:tbl>
    <w:p w:rsidR="00602C6A" w:rsidRPr="00EB5439" w:rsidRDefault="00602C6A" w:rsidP="00602C6A">
      <w:pPr>
        <w:rPr>
          <w:sz w:val="16"/>
          <w:szCs w:val="16"/>
        </w:rPr>
      </w:pPr>
    </w:p>
    <w:p w:rsidR="00EB5439" w:rsidRPr="00EB5439" w:rsidRDefault="00EB5439" w:rsidP="00602C6A">
      <w:pPr>
        <w:rPr>
          <w:color w:val="FF0000"/>
          <w:sz w:val="16"/>
          <w:szCs w:val="16"/>
        </w:rPr>
      </w:pPr>
    </w:p>
    <w:p w:rsidR="00EB5439" w:rsidRPr="002232F5" w:rsidRDefault="00EB5439" w:rsidP="002232F5">
      <w:pPr>
        <w:pStyle w:val="a4"/>
        <w:ind w:left="1080"/>
        <w:rPr>
          <w:color w:val="FF0000"/>
          <w:sz w:val="24"/>
          <w:szCs w:val="24"/>
        </w:rPr>
      </w:pPr>
    </w:p>
    <w:sectPr w:rsidR="00EB5439" w:rsidRPr="002232F5" w:rsidSect="00A11399">
      <w:pgSz w:w="16840" w:h="11910" w:orient="landscape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272B8"/>
    <w:multiLevelType w:val="hybridMultilevel"/>
    <w:tmpl w:val="E9FCE772"/>
    <w:lvl w:ilvl="0" w:tplc="04190001">
      <w:start w:val="18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9298F"/>
    <w:multiLevelType w:val="hybridMultilevel"/>
    <w:tmpl w:val="5CE4FD92"/>
    <w:lvl w:ilvl="0" w:tplc="B4744758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3E6917"/>
    <w:multiLevelType w:val="hybridMultilevel"/>
    <w:tmpl w:val="B5D67C52"/>
    <w:lvl w:ilvl="0" w:tplc="D6200352">
      <w:start w:val="1"/>
      <w:numFmt w:val="decimal"/>
      <w:lvlText w:val="%1."/>
      <w:lvlJc w:val="left"/>
      <w:pPr>
        <w:ind w:left="25" w:hanging="113"/>
        <w:jc w:val="left"/>
      </w:pPr>
      <w:rPr>
        <w:rFonts w:ascii="Times New Roman" w:eastAsia="Times New Roman" w:hAnsi="Times New Roman" w:cs="Times New Roman" w:hint="default"/>
        <w:w w:val="105"/>
        <w:sz w:val="10"/>
        <w:szCs w:val="10"/>
        <w:lang w:val="ru-RU" w:eastAsia="en-US" w:bidi="ar-SA"/>
      </w:rPr>
    </w:lvl>
    <w:lvl w:ilvl="1" w:tplc="CB6A5D80">
      <w:numFmt w:val="bullet"/>
      <w:lvlText w:val="•"/>
      <w:lvlJc w:val="left"/>
      <w:pPr>
        <w:ind w:left="216" w:hanging="113"/>
      </w:pPr>
      <w:rPr>
        <w:rFonts w:hint="default"/>
        <w:lang w:val="ru-RU" w:eastAsia="en-US" w:bidi="ar-SA"/>
      </w:rPr>
    </w:lvl>
    <w:lvl w:ilvl="2" w:tplc="8C4A9F7E">
      <w:numFmt w:val="bullet"/>
      <w:lvlText w:val="•"/>
      <w:lvlJc w:val="left"/>
      <w:pPr>
        <w:ind w:left="412" w:hanging="113"/>
      </w:pPr>
      <w:rPr>
        <w:rFonts w:hint="default"/>
        <w:lang w:val="ru-RU" w:eastAsia="en-US" w:bidi="ar-SA"/>
      </w:rPr>
    </w:lvl>
    <w:lvl w:ilvl="3" w:tplc="2842C85C">
      <w:numFmt w:val="bullet"/>
      <w:lvlText w:val="•"/>
      <w:lvlJc w:val="left"/>
      <w:pPr>
        <w:ind w:left="608" w:hanging="113"/>
      </w:pPr>
      <w:rPr>
        <w:rFonts w:hint="default"/>
        <w:lang w:val="ru-RU" w:eastAsia="en-US" w:bidi="ar-SA"/>
      </w:rPr>
    </w:lvl>
    <w:lvl w:ilvl="4" w:tplc="2592A6D8">
      <w:numFmt w:val="bullet"/>
      <w:lvlText w:val="•"/>
      <w:lvlJc w:val="left"/>
      <w:pPr>
        <w:ind w:left="804" w:hanging="113"/>
      </w:pPr>
      <w:rPr>
        <w:rFonts w:hint="default"/>
        <w:lang w:val="ru-RU" w:eastAsia="en-US" w:bidi="ar-SA"/>
      </w:rPr>
    </w:lvl>
    <w:lvl w:ilvl="5" w:tplc="4944302A">
      <w:numFmt w:val="bullet"/>
      <w:lvlText w:val="•"/>
      <w:lvlJc w:val="left"/>
      <w:pPr>
        <w:ind w:left="1000" w:hanging="113"/>
      </w:pPr>
      <w:rPr>
        <w:rFonts w:hint="default"/>
        <w:lang w:val="ru-RU" w:eastAsia="en-US" w:bidi="ar-SA"/>
      </w:rPr>
    </w:lvl>
    <w:lvl w:ilvl="6" w:tplc="03E6D6D0">
      <w:numFmt w:val="bullet"/>
      <w:lvlText w:val="•"/>
      <w:lvlJc w:val="left"/>
      <w:pPr>
        <w:ind w:left="1196" w:hanging="113"/>
      </w:pPr>
      <w:rPr>
        <w:rFonts w:hint="default"/>
        <w:lang w:val="ru-RU" w:eastAsia="en-US" w:bidi="ar-SA"/>
      </w:rPr>
    </w:lvl>
    <w:lvl w:ilvl="7" w:tplc="95FEB328">
      <w:numFmt w:val="bullet"/>
      <w:lvlText w:val="•"/>
      <w:lvlJc w:val="left"/>
      <w:pPr>
        <w:ind w:left="1392" w:hanging="113"/>
      </w:pPr>
      <w:rPr>
        <w:rFonts w:hint="default"/>
        <w:lang w:val="ru-RU" w:eastAsia="en-US" w:bidi="ar-SA"/>
      </w:rPr>
    </w:lvl>
    <w:lvl w:ilvl="8" w:tplc="845EA5AA">
      <w:numFmt w:val="bullet"/>
      <w:lvlText w:val="•"/>
      <w:lvlJc w:val="left"/>
      <w:pPr>
        <w:ind w:left="1588" w:hanging="11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16"/>
    <w:rsid w:val="0007297E"/>
    <w:rsid w:val="00087BAB"/>
    <w:rsid w:val="00166164"/>
    <w:rsid w:val="001C604C"/>
    <w:rsid w:val="002232F5"/>
    <w:rsid w:val="00252D09"/>
    <w:rsid w:val="00351B9F"/>
    <w:rsid w:val="00364687"/>
    <w:rsid w:val="003B5EF1"/>
    <w:rsid w:val="00602C6A"/>
    <w:rsid w:val="00610ADB"/>
    <w:rsid w:val="006832D1"/>
    <w:rsid w:val="00707FBE"/>
    <w:rsid w:val="009A617F"/>
    <w:rsid w:val="009D7CF7"/>
    <w:rsid w:val="00A0516B"/>
    <w:rsid w:val="00A11399"/>
    <w:rsid w:val="00AB4F16"/>
    <w:rsid w:val="00B12E73"/>
    <w:rsid w:val="00C44249"/>
    <w:rsid w:val="00D10A2B"/>
    <w:rsid w:val="00EB5439"/>
    <w:rsid w:val="00EE250F"/>
    <w:rsid w:val="00F2090A"/>
    <w:rsid w:val="00FD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8F4E"/>
  <w15:docId w15:val="{A0D84C06-58CB-4D7F-BB23-1E14516C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3387"/>
      <w:jc w:val="center"/>
    </w:pPr>
    <w:rPr>
      <w:b/>
      <w:bCs/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 Загидуллин</dc:creator>
  <cp:lastModifiedBy>Инвест</cp:lastModifiedBy>
  <cp:revision>9</cp:revision>
  <dcterms:created xsi:type="dcterms:W3CDTF">2021-12-24T09:48:00Z</dcterms:created>
  <dcterms:modified xsi:type="dcterms:W3CDTF">2022-06-29T12:25:00Z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2021-01-18T00:00:00Z</vt:filetime>
  </property>
</Properties>
</file>